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878" w:rsidRDefault="00B75878" w:rsidP="00B75878">
      <w:pPr>
        <w:jc w:val="right"/>
      </w:pPr>
      <w:r w:rsidRPr="00D51224">
        <w:rPr>
          <w:b/>
          <w:noProof/>
          <w:sz w:val="28"/>
          <w:szCs w:val="28"/>
          <w:lang w:eastAsia="ru-RU"/>
        </w:rPr>
        <w:drawing>
          <wp:inline distT="0" distB="0" distL="0" distR="0" wp14:anchorId="729E98C5" wp14:editId="4957A4BE">
            <wp:extent cx="836930" cy="673100"/>
            <wp:effectExtent l="19050" t="0" r="1270" b="0"/>
            <wp:docPr id="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67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349" w:rsidRPr="00E52349" w:rsidRDefault="00E52349" w:rsidP="00E52349">
      <w:pPr>
        <w:spacing w:after="0"/>
        <w:jc w:val="center"/>
        <w:rPr>
          <w:b/>
          <w:sz w:val="28"/>
          <w:szCs w:val="28"/>
        </w:rPr>
      </w:pPr>
      <w:r w:rsidRPr="00E52349">
        <w:rPr>
          <w:b/>
          <w:sz w:val="28"/>
          <w:szCs w:val="28"/>
        </w:rPr>
        <w:t>ПАСПОРТ</w:t>
      </w:r>
    </w:p>
    <w:p w:rsidR="00E52349" w:rsidRPr="00E52349" w:rsidRDefault="00E52349" w:rsidP="00E52349">
      <w:pPr>
        <w:spacing w:after="0"/>
        <w:jc w:val="center"/>
        <w:rPr>
          <w:b/>
          <w:sz w:val="28"/>
          <w:szCs w:val="28"/>
        </w:rPr>
      </w:pPr>
      <w:r w:rsidRPr="00E52349">
        <w:rPr>
          <w:b/>
          <w:sz w:val="28"/>
          <w:szCs w:val="28"/>
        </w:rPr>
        <w:t>ТЕХНИЧЕСКОЕ ОПИСАНИЕ</w:t>
      </w:r>
    </w:p>
    <w:p w:rsidR="00B75878" w:rsidRPr="00E52349" w:rsidRDefault="00E52349" w:rsidP="00E52349">
      <w:pPr>
        <w:spacing w:after="0"/>
        <w:jc w:val="center"/>
        <w:rPr>
          <w:sz w:val="28"/>
          <w:szCs w:val="28"/>
        </w:rPr>
      </w:pPr>
      <w:r w:rsidRPr="00E52349">
        <w:rPr>
          <w:b/>
          <w:sz w:val="28"/>
          <w:szCs w:val="28"/>
        </w:rPr>
        <w:t>И ИНСТРУКЦИЯ ПО ЭКСПЛУАТАЦИИ</w:t>
      </w:r>
    </w:p>
    <w:p w:rsidR="00DC5889" w:rsidRPr="00E52349" w:rsidRDefault="00B75878" w:rsidP="00DC5889">
      <w:pPr>
        <w:spacing w:after="0"/>
        <w:jc w:val="center"/>
        <w:rPr>
          <w:b/>
          <w:sz w:val="28"/>
          <w:szCs w:val="28"/>
        </w:rPr>
      </w:pPr>
      <w:r w:rsidRPr="00E52349">
        <w:rPr>
          <w:b/>
          <w:sz w:val="28"/>
          <w:szCs w:val="28"/>
        </w:rPr>
        <w:t xml:space="preserve">Клапан запорный (вентиль) фланцевый </w:t>
      </w:r>
    </w:p>
    <w:p w:rsidR="00B75878" w:rsidRPr="00E52349" w:rsidRDefault="00B75878" w:rsidP="00DC5889">
      <w:pPr>
        <w:spacing w:after="0"/>
        <w:jc w:val="center"/>
        <w:rPr>
          <w:b/>
          <w:sz w:val="28"/>
          <w:szCs w:val="28"/>
        </w:rPr>
      </w:pPr>
      <w:r w:rsidRPr="00E52349">
        <w:rPr>
          <w:b/>
          <w:sz w:val="28"/>
          <w:szCs w:val="28"/>
        </w:rPr>
        <w:t>15с65нж 1,6 Мпа (16 кгс/см2)</w:t>
      </w:r>
    </w:p>
    <w:p w:rsidR="00DC5889" w:rsidRDefault="00DC5889" w:rsidP="00DC5889">
      <w:pPr>
        <w:spacing w:after="0"/>
        <w:jc w:val="center"/>
        <w:rPr>
          <w:b/>
        </w:rPr>
      </w:pPr>
    </w:p>
    <w:p w:rsidR="00B75878" w:rsidRPr="00DC5889" w:rsidRDefault="00B75878" w:rsidP="00DC5889">
      <w:pPr>
        <w:spacing w:after="0"/>
        <w:rPr>
          <w:b/>
        </w:rPr>
      </w:pPr>
      <w:r w:rsidRPr="00DC5889">
        <w:rPr>
          <w:b/>
        </w:rPr>
        <w:t>1. НАЗНАЧЕНИЕ И ОБЛАСТЬ ПРИМЕНЕНИЯ</w:t>
      </w:r>
    </w:p>
    <w:p w:rsidR="00B75878" w:rsidRDefault="00B75878" w:rsidP="00DC5889">
      <w:pPr>
        <w:spacing w:after="0"/>
      </w:pPr>
      <w:r>
        <w:t>1.1. Клапаны (вентили) применяются в качестве запорных устройств в трубопроводах для перекрытия потока рабочей среды.</w:t>
      </w:r>
    </w:p>
    <w:p w:rsidR="00B75878" w:rsidRDefault="00B75878" w:rsidP="00DC5889">
      <w:pPr>
        <w:spacing w:after="0"/>
      </w:pPr>
      <w:r>
        <w:t>1.2. Направление среды – под золотник.</w:t>
      </w:r>
    </w:p>
    <w:p w:rsidR="00B75878" w:rsidRDefault="00B75878" w:rsidP="00DC5889">
      <w:pPr>
        <w:spacing w:after="0"/>
      </w:pPr>
      <w:r>
        <w:t>1.3. Использование клапанов (вентилей) в качестве регулирующих устройств не допускается, т.е. золотник должен быть опущен или поднят до упора.</w:t>
      </w:r>
    </w:p>
    <w:p w:rsidR="00DC5889" w:rsidRDefault="00DC5889" w:rsidP="00DC5889">
      <w:pPr>
        <w:spacing w:after="0"/>
      </w:pPr>
    </w:p>
    <w:p w:rsidR="00B75878" w:rsidRPr="00DC5889" w:rsidRDefault="00B75878" w:rsidP="00DC5889">
      <w:pPr>
        <w:spacing w:after="0"/>
        <w:rPr>
          <w:b/>
        </w:rPr>
      </w:pPr>
      <w:r w:rsidRPr="00DC5889">
        <w:rPr>
          <w:b/>
        </w:rPr>
        <w:t xml:space="preserve">2. </w:t>
      </w:r>
      <w:r w:rsidR="00DC5889" w:rsidRPr="00DC5889">
        <w:rPr>
          <w:b/>
        </w:rPr>
        <w:t>ТЕХНИЧЕСКИЕ ДАННЫЕ И КОНСТРУКТИВНЫЕ ОСОБЕННОСТИ</w:t>
      </w:r>
    </w:p>
    <w:p w:rsidR="00B75878" w:rsidRDefault="00DC5889" w:rsidP="00DC5889">
      <w:pPr>
        <w:spacing w:after="0"/>
      </w:pPr>
      <w:r>
        <w:t>Типовая фигура</w:t>
      </w:r>
      <w:r w:rsidRPr="00DC5889">
        <w:t>:</w:t>
      </w:r>
      <w:r>
        <w:t xml:space="preserve"> 15с65нж</w:t>
      </w:r>
    </w:p>
    <w:p w:rsidR="00DC5889" w:rsidRDefault="00DC5889" w:rsidP="00DC5889">
      <w:pPr>
        <w:spacing w:after="0"/>
      </w:pPr>
      <w:r>
        <w:t>Рабочее давление</w:t>
      </w:r>
      <w:r w:rsidRPr="00DC5889">
        <w:t>: 1,6 Мпа (16 кгс/см2)</w:t>
      </w:r>
    </w:p>
    <w:p w:rsidR="00DC5889" w:rsidRDefault="00DC5889" w:rsidP="00DC5889">
      <w:pPr>
        <w:spacing w:after="0"/>
      </w:pPr>
      <w:r>
        <w:t>Температура рабочей среды</w:t>
      </w:r>
      <w:r w:rsidRPr="00DC5889">
        <w:t>:</w:t>
      </w:r>
      <w:r>
        <w:t xml:space="preserve"> от минус 40 до плюс 425</w:t>
      </w:r>
      <w:r w:rsidRPr="00DC5889">
        <w:rPr>
          <w:vertAlign w:val="superscript"/>
        </w:rPr>
        <w:t>о</w:t>
      </w:r>
      <w:r>
        <w:t>С</w:t>
      </w:r>
    </w:p>
    <w:p w:rsidR="00DC5889" w:rsidRDefault="00DC5889" w:rsidP="00DC5889">
      <w:pPr>
        <w:spacing w:after="0"/>
      </w:pPr>
      <w:r>
        <w:t>Материалы основных деталей</w:t>
      </w:r>
      <w:r w:rsidRPr="00DC5889">
        <w:t xml:space="preserve">: </w:t>
      </w:r>
      <w:r>
        <w:t>сталь 20Л, нержавеющая сталь</w:t>
      </w:r>
    </w:p>
    <w:p w:rsidR="00DC5889" w:rsidRDefault="00DC5889" w:rsidP="00DC5889">
      <w:pPr>
        <w:spacing w:after="0"/>
      </w:pPr>
      <w:r>
        <w:t>Рабочая среда</w:t>
      </w:r>
      <w:r w:rsidRPr="00DC5889">
        <w:t>:</w:t>
      </w:r>
      <w:r>
        <w:t xml:space="preserve"> вода, пар, жидкие неагрессивные среды</w:t>
      </w:r>
    </w:p>
    <w:p w:rsidR="00BB76C3" w:rsidRDefault="00BB76C3" w:rsidP="00DC5889">
      <w:pPr>
        <w:spacing w:after="0"/>
      </w:pPr>
      <w:r w:rsidRPr="00BB76C3">
        <w:t>Класс гер</w:t>
      </w:r>
      <w:r>
        <w:t>метичности</w:t>
      </w:r>
      <w:r w:rsidR="00452C33">
        <w:t xml:space="preserve"> по ГОСТ 9544-200</w:t>
      </w:r>
      <w:r>
        <w:t xml:space="preserve">5: </w:t>
      </w:r>
      <w:r w:rsidR="00452C33">
        <w:t>С</w:t>
      </w:r>
    </w:p>
    <w:p w:rsidR="00DC5889" w:rsidRDefault="00DC5889" w:rsidP="00DC5889">
      <w:pPr>
        <w:spacing w:after="0"/>
      </w:pPr>
      <w:r>
        <w:t>Тип присоединения</w:t>
      </w:r>
      <w:r w:rsidRPr="00DC5889">
        <w:t xml:space="preserve">: </w:t>
      </w:r>
      <w:r>
        <w:t>фланцевое по ГОСТ 33259-2015</w:t>
      </w:r>
    </w:p>
    <w:p w:rsidR="00B75878" w:rsidRDefault="00B75878" w:rsidP="00DC5889">
      <w:pPr>
        <w:spacing w:after="0"/>
      </w:pPr>
      <w:r w:rsidRPr="00B75878">
        <w:rPr>
          <w:noProof/>
          <w:lang w:eastAsia="ru-RU"/>
        </w:rPr>
        <w:drawing>
          <wp:inline distT="0" distB="0" distL="0" distR="0">
            <wp:extent cx="2241713" cy="1951581"/>
            <wp:effectExtent l="0" t="7303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61249" cy="196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bookmarkStart w:id="1" w:name="_MON_1697623087"/>
    <w:bookmarkEnd w:id="1"/>
    <w:p w:rsidR="00993141" w:rsidRDefault="00503615" w:rsidP="00993141">
      <w:pPr>
        <w:spacing w:after="0"/>
        <w:rPr>
          <w:sz w:val="18"/>
          <w:szCs w:val="18"/>
        </w:rPr>
      </w:pPr>
      <w:r>
        <w:object w:dxaOrig="9379" w:dyaOrig="38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3" type="#_x0000_t75" style="width:468.75pt;height:191.25pt" o:ole="">
            <v:imagedata r:id="rId9" o:title=""/>
          </v:shape>
          <o:OLEObject Type="Embed" ProgID="Excel.Sheet.12" ShapeID="_x0000_i1053" DrawAspect="Content" ObjectID="_1710942838" r:id="rId10"/>
        </w:object>
      </w:r>
      <w:r w:rsidR="00993141">
        <w:rPr>
          <w:sz w:val="18"/>
          <w:szCs w:val="18"/>
        </w:rPr>
        <w:t xml:space="preserve">* Производитель оставляет за собою право вносить изменения в изделие, которые не ухудшают его технические </w:t>
      </w:r>
      <w:r w:rsidR="00993141">
        <w:rPr>
          <w:sz w:val="18"/>
          <w:szCs w:val="18"/>
        </w:rPr>
        <w:lastRenderedPageBreak/>
        <w:t>характеристики, а являются результатом работ по усовершенствованию его конструкции или технологии производства.</w:t>
      </w:r>
      <w:r w:rsidR="0097675B" w:rsidRPr="0097675B">
        <w:t xml:space="preserve"> </w:t>
      </w:r>
      <w:r w:rsidR="0097675B" w:rsidRPr="0097675B">
        <w:rPr>
          <w:sz w:val="18"/>
          <w:szCs w:val="18"/>
        </w:rPr>
        <w:t>Внешний вид может отличаться в зависимости от диаметра и рабочего давления изделия.</w:t>
      </w:r>
    </w:p>
    <w:p w:rsidR="00B75878" w:rsidRDefault="00B75878" w:rsidP="00DC5889">
      <w:pPr>
        <w:spacing w:after="0"/>
      </w:pPr>
    </w:p>
    <w:p w:rsidR="00B75878" w:rsidRPr="00DC5889" w:rsidRDefault="00B75878" w:rsidP="00DC5889">
      <w:pPr>
        <w:spacing w:after="0"/>
        <w:rPr>
          <w:b/>
        </w:rPr>
      </w:pPr>
      <w:r w:rsidRPr="00DC5889">
        <w:rPr>
          <w:b/>
        </w:rPr>
        <w:t>3. УСТРОЙСТВО И РАБОТА</w:t>
      </w:r>
    </w:p>
    <w:p w:rsidR="00B75878" w:rsidRDefault="00B75878" w:rsidP="00DC5889">
      <w:pPr>
        <w:spacing w:after="0"/>
      </w:pPr>
      <w:r>
        <w:t>3.1. Клапан (вентиль) состоит из следующих основных деталей: корпуса, золотника,</w:t>
      </w:r>
      <w:r w:rsidR="00DC5889">
        <w:t xml:space="preserve"> </w:t>
      </w:r>
      <w:r>
        <w:t>крышка, шпинделя, сальника, маховика, резьбовой втулки, кулачковой втулки,</w:t>
      </w:r>
      <w:r w:rsidR="00DC5889">
        <w:t xml:space="preserve"> </w:t>
      </w:r>
      <w:r>
        <w:t>маховика и прокладки.</w:t>
      </w:r>
    </w:p>
    <w:p w:rsidR="00B75878" w:rsidRDefault="00B75878" w:rsidP="00DC5889">
      <w:pPr>
        <w:spacing w:after="0"/>
      </w:pPr>
      <w:r>
        <w:t>3.2. Для предотвращения прохода рабочей среды между шпинделем и крышкой в</w:t>
      </w:r>
      <w:r w:rsidR="00DC5889">
        <w:t xml:space="preserve"> </w:t>
      </w:r>
      <w:r>
        <w:t>сальниковой камере помещена плетеная сальниковая набивка, поднимаемая</w:t>
      </w:r>
      <w:r w:rsidR="00DC5889">
        <w:t xml:space="preserve"> </w:t>
      </w:r>
      <w:r>
        <w:t>сальником с помощью двух откидных болтов.</w:t>
      </w:r>
    </w:p>
    <w:p w:rsidR="00B75878" w:rsidRDefault="00B75878" w:rsidP="00DC5889">
      <w:pPr>
        <w:spacing w:after="0"/>
      </w:pPr>
      <w:r>
        <w:t>Уплотнительные поверхности корпуса и золотника клапана (вентиля), выполнены из</w:t>
      </w:r>
      <w:r w:rsidR="00DC5889">
        <w:t xml:space="preserve"> </w:t>
      </w:r>
      <w:r>
        <w:t>нержавеющей стали.</w:t>
      </w:r>
    </w:p>
    <w:p w:rsidR="00B75878" w:rsidRDefault="00B75878" w:rsidP="00DC5889">
      <w:pPr>
        <w:spacing w:after="0"/>
      </w:pPr>
      <w:r>
        <w:t>3.3. Клапан (вентиль) с ручным управлением закрывается вращением маховика. При</w:t>
      </w:r>
      <w:r w:rsidR="00DC5889">
        <w:t xml:space="preserve"> </w:t>
      </w:r>
      <w:r>
        <w:t>закрывании клапана (вентиля) золотник, получая поступательное движение через</w:t>
      </w:r>
      <w:r w:rsidR="00DC5889">
        <w:t xml:space="preserve"> </w:t>
      </w:r>
      <w:r>
        <w:t>резьбовую втулку на шпиндель, перекрывает проход.</w:t>
      </w:r>
    </w:p>
    <w:p w:rsidR="00DC5889" w:rsidRDefault="00DC5889" w:rsidP="00DC5889">
      <w:pPr>
        <w:spacing w:after="0"/>
      </w:pPr>
    </w:p>
    <w:p w:rsidR="00B75878" w:rsidRPr="00DC5889" w:rsidRDefault="00B75878" w:rsidP="00DC5889">
      <w:pPr>
        <w:spacing w:after="0"/>
        <w:rPr>
          <w:b/>
        </w:rPr>
      </w:pPr>
      <w:r w:rsidRPr="00DC5889">
        <w:rPr>
          <w:b/>
        </w:rPr>
        <w:t>4. МОНТАЖ И ЭКСПЛУАТАЦИЯ</w:t>
      </w:r>
    </w:p>
    <w:p w:rsidR="00B75878" w:rsidRDefault="00B75878" w:rsidP="00DC5889">
      <w:pPr>
        <w:spacing w:after="0"/>
      </w:pPr>
      <w:r>
        <w:t>4.1. Продолжительность службы и исправность клапанов (вентилей) завис</w:t>
      </w:r>
      <w:r w:rsidR="00DC5889">
        <w:t>ит</w:t>
      </w:r>
      <w:r>
        <w:t xml:space="preserve"> от</w:t>
      </w:r>
      <w:r w:rsidR="00DC5889">
        <w:t xml:space="preserve"> </w:t>
      </w:r>
      <w:r>
        <w:t>правильного выполнения монтажа и подготовки их к работе.</w:t>
      </w:r>
    </w:p>
    <w:p w:rsidR="00B75878" w:rsidRDefault="00B75878" w:rsidP="00DC5889">
      <w:pPr>
        <w:spacing w:after="0"/>
      </w:pPr>
      <w:r>
        <w:t>4.2. Непосредственно перед установкой клапанов (вентилей) на трубопровод</w:t>
      </w:r>
      <w:r w:rsidR="00DC5889">
        <w:t xml:space="preserve"> </w:t>
      </w:r>
      <w:r>
        <w:t>необходимо расконсервировать внутренние полости горячей водой, просушить их и</w:t>
      </w:r>
      <w:r w:rsidR="00DC5889">
        <w:t xml:space="preserve"> </w:t>
      </w:r>
      <w:r>
        <w:t>установить сальниковую кабинку, поставляемую с изделиями для экспорта и АЭС.</w:t>
      </w:r>
    </w:p>
    <w:p w:rsidR="00B75878" w:rsidRDefault="00B75878" w:rsidP="00DC5889">
      <w:pPr>
        <w:spacing w:after="0"/>
      </w:pPr>
      <w:r>
        <w:t>4.3. Клапаны (вентили) устанавливают в местах доступных для осмотра и обслуживания</w:t>
      </w:r>
      <w:r w:rsidR="00DC5889">
        <w:t xml:space="preserve"> </w:t>
      </w:r>
      <w:r>
        <w:t>при эксплуатации. Перед установкой трубопровод тщательно очистить от грязи, песка и</w:t>
      </w:r>
      <w:r w:rsidR="00DC5889">
        <w:t xml:space="preserve"> </w:t>
      </w:r>
      <w:r>
        <w:t>окалины.</w:t>
      </w:r>
    </w:p>
    <w:p w:rsidR="00B75878" w:rsidRDefault="00B75878" w:rsidP="00DC5889">
      <w:pPr>
        <w:spacing w:after="0"/>
      </w:pPr>
      <w:r>
        <w:t>4.4. Клапаны (вентили) монтируют на трубопроводах для сред и параметров,</w:t>
      </w:r>
      <w:r w:rsidR="00DC5889">
        <w:t xml:space="preserve"> </w:t>
      </w:r>
      <w:r>
        <w:t>указанных в паспорте изделия</w:t>
      </w:r>
    </w:p>
    <w:p w:rsidR="00B75878" w:rsidRDefault="00B75878" w:rsidP="00DC5889">
      <w:pPr>
        <w:spacing w:after="0"/>
      </w:pPr>
      <w:r>
        <w:t>4.5. Положение клапанов (вентилей) на трубопроводе любое.</w:t>
      </w:r>
      <w:r w:rsidR="00DC5889">
        <w:t xml:space="preserve"> </w:t>
      </w:r>
      <w:r>
        <w:t>Направление среды должно соответствовать стрелке на корпусе.</w:t>
      </w:r>
    </w:p>
    <w:p w:rsidR="00B75878" w:rsidRDefault="00B75878" w:rsidP="00DC5889">
      <w:pPr>
        <w:spacing w:after="0"/>
      </w:pPr>
      <w:r>
        <w:t>4.6. При установке клапанов (вентилей) по возможности исключить действие массы</w:t>
      </w:r>
      <w:r w:rsidR="00DC5889">
        <w:t xml:space="preserve"> </w:t>
      </w:r>
      <w:r>
        <w:t>трубопровода на болтовые соединения, фланцы трубопровода должны быть без</w:t>
      </w:r>
      <w:r w:rsidR="00DC5889">
        <w:t xml:space="preserve"> </w:t>
      </w:r>
      <w:r>
        <w:t>перекосов.</w:t>
      </w:r>
    </w:p>
    <w:p w:rsidR="00B75878" w:rsidRDefault="00B75878" w:rsidP="00DC5889">
      <w:pPr>
        <w:spacing w:after="0"/>
      </w:pPr>
      <w:r>
        <w:t>4.7. Непосредственно после монтажа отрыть клапаны (вентили) и тщательно промыть</w:t>
      </w:r>
      <w:r w:rsidR="00DC5889">
        <w:t xml:space="preserve"> </w:t>
      </w:r>
      <w:r>
        <w:t>трубопровод.</w:t>
      </w:r>
    </w:p>
    <w:p w:rsidR="00B75878" w:rsidRDefault="00B75878" w:rsidP="00DC5889">
      <w:pPr>
        <w:spacing w:after="0"/>
      </w:pPr>
      <w:r>
        <w:t>4.8. Перед пуском установки проверить работу движущихся частей клапана (вентиля),</w:t>
      </w:r>
      <w:r w:rsidR="00DC5889">
        <w:t xml:space="preserve"> </w:t>
      </w:r>
      <w:r>
        <w:t>полностью открыть или закрыть его и установить рабочее положение.</w:t>
      </w:r>
    </w:p>
    <w:p w:rsidR="00DC5889" w:rsidRDefault="00DC5889" w:rsidP="00DC5889">
      <w:pPr>
        <w:spacing w:after="0"/>
      </w:pPr>
    </w:p>
    <w:p w:rsidR="00B75878" w:rsidRPr="00DC5889" w:rsidRDefault="00B75878" w:rsidP="00DC5889">
      <w:pPr>
        <w:spacing w:after="0"/>
        <w:rPr>
          <w:b/>
        </w:rPr>
      </w:pPr>
      <w:r w:rsidRPr="00DC5889">
        <w:rPr>
          <w:b/>
        </w:rPr>
        <w:t>5. УКАЗАНИЕ МЕР БЕЗОПАСНОСТИ</w:t>
      </w:r>
    </w:p>
    <w:p w:rsidR="00B75878" w:rsidRDefault="00B75878" w:rsidP="00DC5889">
      <w:pPr>
        <w:spacing w:after="0"/>
      </w:pPr>
      <w:r>
        <w:t>5.1. К эксплуатации и обслуживанию клапанов (вентилей) допускается персонал,</w:t>
      </w:r>
      <w:r w:rsidR="00DC5889">
        <w:t xml:space="preserve"> </w:t>
      </w:r>
      <w:r>
        <w:t>изучивший правила безопасности труда.</w:t>
      </w:r>
    </w:p>
    <w:p w:rsidR="00B75878" w:rsidRDefault="00B75878" w:rsidP="00DC5889">
      <w:pPr>
        <w:spacing w:after="0"/>
      </w:pPr>
      <w:r>
        <w:t>5.2. Для обеспечения безопасности труда категорически запрещается производить</w:t>
      </w:r>
      <w:r w:rsidR="00DC5889">
        <w:t xml:space="preserve"> </w:t>
      </w:r>
      <w:r>
        <w:t>работу по устранению дефектов при наличии давления рабочей среды в трубопроводе.</w:t>
      </w:r>
    </w:p>
    <w:p w:rsidR="00584C7E" w:rsidRDefault="00B75878" w:rsidP="00DC5889">
      <w:pPr>
        <w:spacing w:after="0"/>
      </w:pPr>
      <w:r>
        <w:t>5.3. Не допускается применять гаечные ключи, размер которых больше, чем это</w:t>
      </w:r>
      <w:r w:rsidR="00DC5889">
        <w:t xml:space="preserve"> </w:t>
      </w:r>
      <w:r>
        <w:t>требуется для крепежных деталей в каждом конкретном случае.</w:t>
      </w:r>
    </w:p>
    <w:p w:rsidR="00B75878" w:rsidRDefault="00B75878" w:rsidP="00DC5889">
      <w:pPr>
        <w:spacing w:after="0"/>
      </w:pPr>
      <w:r>
        <w:t>5.4. Обслуживающий персонал, производящий работы по расконсервации,</w:t>
      </w:r>
      <w:r w:rsidR="00DC5889">
        <w:t xml:space="preserve"> </w:t>
      </w:r>
      <w:r>
        <w:t>обязан соблюдать соответствующие правила безопасности труда.</w:t>
      </w:r>
    </w:p>
    <w:p w:rsidR="00DC5889" w:rsidRDefault="00DC5889" w:rsidP="00DC5889">
      <w:pPr>
        <w:spacing w:after="0"/>
      </w:pPr>
    </w:p>
    <w:p w:rsidR="00B75878" w:rsidRPr="00DC5889" w:rsidRDefault="00B75878" w:rsidP="00DC5889">
      <w:pPr>
        <w:spacing w:after="0"/>
        <w:rPr>
          <w:b/>
        </w:rPr>
      </w:pPr>
      <w:r w:rsidRPr="00DC5889">
        <w:rPr>
          <w:b/>
        </w:rPr>
        <w:t>6. ПОРЯДОК РАБОТЫ И ТЕХНИЧЕСКОЕ ОБСЛУЖИВАНИЕ</w:t>
      </w:r>
    </w:p>
    <w:p w:rsidR="00B75878" w:rsidRDefault="00B75878" w:rsidP="00DC5889">
      <w:pPr>
        <w:spacing w:after="0"/>
      </w:pPr>
      <w:r>
        <w:t>6.1. Во время эксплуатации следует регулярно проводить наружные осмотры в</w:t>
      </w:r>
      <w:r w:rsidR="00DC5889">
        <w:t xml:space="preserve"> з</w:t>
      </w:r>
      <w:r>
        <w:t>ависимости от режима работы системы.</w:t>
      </w:r>
    </w:p>
    <w:p w:rsidR="00B75878" w:rsidRDefault="00B75878" w:rsidP="00DC5889">
      <w:pPr>
        <w:spacing w:after="0"/>
      </w:pPr>
      <w:r>
        <w:t>6.2. При осмотре проверяется: общее состояние клапана (вентиля), резьбовая</w:t>
      </w:r>
      <w:r w:rsidR="00DC5889">
        <w:t xml:space="preserve"> </w:t>
      </w:r>
      <w:r>
        <w:t>часть шпинделя должна быть смазана пастой ВНИИНП-232, состояние болтовых</w:t>
      </w:r>
      <w:r w:rsidR="00DC5889">
        <w:t xml:space="preserve"> </w:t>
      </w:r>
      <w:r>
        <w:t>соединений и сальникового уплотнения.</w:t>
      </w:r>
    </w:p>
    <w:p w:rsidR="00B75878" w:rsidRDefault="00B75878" w:rsidP="00DC5889">
      <w:pPr>
        <w:spacing w:after="0"/>
      </w:pPr>
      <w:r>
        <w:t>6.3. Если устранить протечку в сальниковой камере путем подтяжки откидных</w:t>
      </w:r>
      <w:r w:rsidR="00DC5889">
        <w:t xml:space="preserve"> </w:t>
      </w:r>
      <w:r>
        <w:t>болтов невозможно, сальниковую набивку сле2дует заменить. После</w:t>
      </w:r>
      <w:r w:rsidR="00DC5889">
        <w:t xml:space="preserve"> </w:t>
      </w:r>
      <w:r>
        <w:t>перенабивки сальниковой камеры втулка сальника должна войти в гнездо не</w:t>
      </w:r>
      <w:r w:rsidR="00DC5889">
        <w:t xml:space="preserve"> </w:t>
      </w:r>
      <w:r>
        <w:t xml:space="preserve">менее чем на 2 мм, но не более 30 % своей высоты. </w:t>
      </w:r>
      <w:r>
        <w:lastRenderedPageBreak/>
        <w:t>При длительной</w:t>
      </w:r>
      <w:r w:rsidR="00DC5889">
        <w:t xml:space="preserve"> </w:t>
      </w:r>
      <w:r>
        <w:t>эксплуатации наблюдается загрязнение шпинделя, поэтому его необходимо</w:t>
      </w:r>
      <w:r w:rsidR="00DC5889">
        <w:t xml:space="preserve"> </w:t>
      </w:r>
      <w:r>
        <w:t>периодически чистить.</w:t>
      </w:r>
    </w:p>
    <w:p w:rsidR="00B75878" w:rsidRDefault="00B75878" w:rsidP="00DC5889">
      <w:pPr>
        <w:spacing w:after="0"/>
      </w:pPr>
      <w:r>
        <w:t>6.4. Для проверки и ремонта уплотнительных поверхностей золотника</w:t>
      </w:r>
      <w:r w:rsidR="00DC5889">
        <w:t xml:space="preserve"> </w:t>
      </w:r>
      <w:r>
        <w:t>и корпуса необходимо снять крышку с корпуса в сборе с золотником. После</w:t>
      </w:r>
      <w:r w:rsidR="00DC5889">
        <w:t xml:space="preserve"> </w:t>
      </w:r>
      <w:r>
        <w:t>устранения дефектов установить крышку в сборе на корпус, предварительно</w:t>
      </w:r>
      <w:r w:rsidR="00DC5889">
        <w:t xml:space="preserve"> </w:t>
      </w:r>
      <w:r>
        <w:t>положив между ними прокладку.</w:t>
      </w:r>
    </w:p>
    <w:p w:rsidR="00B75878" w:rsidRDefault="00B75878" w:rsidP="00DC5889">
      <w:pPr>
        <w:spacing w:after="0"/>
      </w:pPr>
      <w:r>
        <w:t>6.5. Для устранения дефектов клапаны (вентили) можно разбирать на</w:t>
      </w:r>
      <w:r w:rsidR="00DC5889">
        <w:t xml:space="preserve"> </w:t>
      </w:r>
      <w:r>
        <w:t>отключенном трубопроводе или снять их, учитывая удобство обслуживания.</w:t>
      </w:r>
    </w:p>
    <w:p w:rsidR="00DC5889" w:rsidRDefault="00DC5889" w:rsidP="00DC5889">
      <w:pPr>
        <w:spacing w:after="0"/>
      </w:pPr>
    </w:p>
    <w:p w:rsidR="00B75878" w:rsidRPr="00DC5889" w:rsidRDefault="00B75878" w:rsidP="00DC5889">
      <w:pPr>
        <w:spacing w:after="0"/>
        <w:rPr>
          <w:b/>
        </w:rPr>
      </w:pPr>
      <w:r w:rsidRPr="00DC5889">
        <w:rPr>
          <w:b/>
        </w:rPr>
        <w:t>7. УСЛОВИЯ ХРАНЕНИЯ И ТРАНСПОРТИРОВКИ</w:t>
      </w:r>
    </w:p>
    <w:p w:rsidR="00B75878" w:rsidRDefault="00B75878" w:rsidP="00DC5889">
      <w:pPr>
        <w:spacing w:after="0"/>
      </w:pPr>
      <w:r>
        <w:t>Транспортировка может производиться любым видом транспорта. При этом</w:t>
      </w:r>
      <w:r w:rsidR="00DC5889">
        <w:t xml:space="preserve"> </w:t>
      </w:r>
      <w:r>
        <w:t xml:space="preserve">установка на </w:t>
      </w:r>
      <w:r w:rsidR="00DC5889">
        <w:t>т</w:t>
      </w:r>
      <w:r>
        <w:t>ранспортные средства должна исключать возможность</w:t>
      </w:r>
      <w:r w:rsidR="00DC5889">
        <w:t xml:space="preserve"> </w:t>
      </w:r>
      <w:r>
        <w:t>появления механических повреждений.</w:t>
      </w:r>
    </w:p>
    <w:p w:rsidR="00DC5889" w:rsidRDefault="00DC5889" w:rsidP="00DC5889">
      <w:pPr>
        <w:spacing w:after="0"/>
      </w:pPr>
    </w:p>
    <w:p w:rsidR="00B75878" w:rsidRPr="00DC5889" w:rsidRDefault="00B75878" w:rsidP="00DC5889">
      <w:pPr>
        <w:spacing w:after="0"/>
        <w:rPr>
          <w:b/>
        </w:rPr>
      </w:pPr>
      <w:r w:rsidRPr="00DC5889">
        <w:rPr>
          <w:b/>
        </w:rPr>
        <w:t>8. УТИЛИЗАЦИЯ</w:t>
      </w:r>
    </w:p>
    <w:p w:rsidR="00B75878" w:rsidRDefault="00B75878" w:rsidP="00DC5889">
      <w:pPr>
        <w:spacing w:after="0"/>
      </w:pPr>
      <w:r>
        <w:t>Утилизация изделия (переплавка, захоронение, перепродажа) производится в</w:t>
      </w:r>
      <w:r w:rsidR="00DC5889">
        <w:t xml:space="preserve"> </w:t>
      </w:r>
      <w:r>
        <w:t>порядке, установленном Законами РФ от 04 мая 1999 r. № 96Ф3 "Об охране</w:t>
      </w:r>
      <w:r w:rsidR="00DC5889">
        <w:t xml:space="preserve"> </w:t>
      </w:r>
      <w:r>
        <w:t>атмосферного воздуха" (в редакции от 01.01.2015), от 24 июня 1998 r. № 89-ФЗ</w:t>
      </w:r>
      <w:r w:rsidR="00DC5889">
        <w:t xml:space="preserve"> </w:t>
      </w:r>
      <w:r>
        <w:t xml:space="preserve">(в редакции от </w:t>
      </w:r>
      <w:r w:rsidR="00DC5889">
        <w:t>0</w:t>
      </w:r>
      <w:r>
        <w:t>1.02.20</w:t>
      </w:r>
      <w:r w:rsidR="00DC5889">
        <w:t>1</w:t>
      </w:r>
      <w:r>
        <w:t>5r) "Об отходах про</w:t>
      </w:r>
      <w:r w:rsidR="00DC5889">
        <w:t xml:space="preserve">изводства и потребления», от 10 </w:t>
      </w:r>
      <w:r>
        <w:t>января 2002 № 7-ФЗ «Об охране окружающей среды» (в редакции от</w:t>
      </w:r>
      <w:r w:rsidR="00DC5889">
        <w:t xml:space="preserve"> </w:t>
      </w:r>
      <w:r>
        <w:t>01.01.2015), а также другими российскими и региональными.</w:t>
      </w:r>
    </w:p>
    <w:p w:rsidR="00DC5889" w:rsidRDefault="00DC5889" w:rsidP="00DC5889">
      <w:pPr>
        <w:spacing w:after="0"/>
      </w:pPr>
    </w:p>
    <w:p w:rsidR="00B75878" w:rsidRPr="00DC5889" w:rsidRDefault="00B75878" w:rsidP="00DC5889">
      <w:pPr>
        <w:spacing w:after="0"/>
        <w:rPr>
          <w:b/>
        </w:rPr>
      </w:pPr>
      <w:r w:rsidRPr="00DC5889">
        <w:rPr>
          <w:b/>
        </w:rPr>
        <w:t>9. ГАРАНТИЙНЫЕ ОБЯЗАТЕЛЬСТВА</w:t>
      </w:r>
    </w:p>
    <w:p w:rsidR="00B75878" w:rsidRDefault="00B75878" w:rsidP="00DC5889">
      <w:pPr>
        <w:spacing w:after="0"/>
      </w:pPr>
      <w:r>
        <w:t>9.1. Изготовитель гарантирует соответствие товара настоящему паспорту при</w:t>
      </w:r>
      <w:r w:rsidR="00DC5889">
        <w:t xml:space="preserve"> </w:t>
      </w:r>
      <w:r>
        <w:t>соблюдении Потребителем условий эксплуатации, транспортировки</w:t>
      </w:r>
      <w:r w:rsidR="00DC5889">
        <w:t xml:space="preserve"> </w:t>
      </w:r>
      <w:r>
        <w:t>и хранения. Гарантийный срок эксплуатации 12 месяцев со дня отгрузки</w:t>
      </w:r>
      <w:r w:rsidR="00DC5889">
        <w:t xml:space="preserve"> </w:t>
      </w:r>
      <w:r>
        <w:t>потребителю. Гарантийные обязательства распространяются на все дефекты,</w:t>
      </w:r>
      <w:r w:rsidR="00DC5889">
        <w:t xml:space="preserve"> </w:t>
      </w:r>
      <w:r>
        <w:t>возникшие по вине завода-изготовителя.</w:t>
      </w:r>
    </w:p>
    <w:p w:rsidR="00DC5889" w:rsidRDefault="00DC5889" w:rsidP="00DC5889">
      <w:pPr>
        <w:spacing w:after="0"/>
      </w:pPr>
      <w:r>
        <w:t xml:space="preserve">9.2. Гарантия не </w:t>
      </w:r>
      <w:r w:rsidR="00B12A15">
        <w:t>распространяется</w:t>
      </w:r>
      <w:r>
        <w:t xml:space="preserve"> на дефекты, возникшие в случаях</w:t>
      </w:r>
      <w:r w:rsidRPr="00DC5889">
        <w:t>:</w:t>
      </w:r>
      <w:r>
        <w:t xml:space="preserve"> нарушения</w:t>
      </w:r>
      <w:r w:rsidR="00B12A15">
        <w:t xml:space="preserve"> паспортных режимов хранения, монтажа, испытания. Эксплуатации и обслуживания изделия</w:t>
      </w:r>
      <w:r w:rsidR="00B12A15" w:rsidRPr="00B12A15">
        <w:t>;</w:t>
      </w:r>
      <w:r w:rsidR="00B12A15">
        <w:t xml:space="preserve"> наличия следов воздействия веществ, агрессивных к материалам изделия</w:t>
      </w:r>
      <w:r w:rsidR="00B12A15" w:rsidRPr="00B12A15">
        <w:t>;</w:t>
      </w:r>
      <w:r w:rsidR="00B12A15">
        <w:t xml:space="preserve"> наличия повреждений, вызванных пожаром, стихией, форс-мажорными обстоятельствами</w:t>
      </w:r>
      <w:r w:rsidR="00B12A15" w:rsidRPr="00B12A15">
        <w:t>;</w:t>
      </w:r>
      <w:r w:rsidR="00B12A15">
        <w:t xml:space="preserve"> повреждений, вызванных неправильными действиями потребителя</w:t>
      </w:r>
      <w:r w:rsidR="00B12A15" w:rsidRPr="00B12A15">
        <w:t>;</w:t>
      </w:r>
      <w:r w:rsidR="00B12A15">
        <w:t xml:space="preserve"> наличия механических повреждений или следов вмешательства в конструкцию изделия.</w:t>
      </w:r>
    </w:p>
    <w:p w:rsidR="00B12A15" w:rsidRDefault="00B12A15" w:rsidP="00DC5889">
      <w:pPr>
        <w:spacing w:after="0"/>
      </w:pPr>
    </w:p>
    <w:p w:rsidR="00B12A15" w:rsidRPr="00B12A15" w:rsidRDefault="00B12A15" w:rsidP="00B12A15">
      <w:pPr>
        <w:spacing w:after="0"/>
        <w:rPr>
          <w:b/>
        </w:rPr>
      </w:pPr>
      <w:r w:rsidRPr="00B12A15">
        <w:rPr>
          <w:b/>
        </w:rPr>
        <w:t xml:space="preserve">10. Свидетельство о приемке </w:t>
      </w:r>
    </w:p>
    <w:p w:rsidR="00B12A15" w:rsidRDefault="00B12A15" w:rsidP="00B12A15">
      <w:pPr>
        <w:spacing w:after="0"/>
      </w:pPr>
    </w:p>
    <w:p w:rsidR="00B12A15" w:rsidRDefault="00B12A15" w:rsidP="00B12A15">
      <w:pPr>
        <w:spacing w:after="0"/>
      </w:pPr>
      <w:r>
        <w:t>Клапан запорный (вентиль) фланцевый 15с65нж 1,6 Мпа (16 кгс/см2)</w:t>
      </w:r>
    </w:p>
    <w:p w:rsidR="00E52349" w:rsidRDefault="00E52349" w:rsidP="00B12A15">
      <w:pPr>
        <w:spacing w:after="0"/>
      </w:pPr>
    </w:p>
    <w:p w:rsidR="00E52349" w:rsidRDefault="00E52349" w:rsidP="00B12A15">
      <w:pPr>
        <w:spacing w:after="0"/>
      </w:pPr>
    </w:p>
    <w:p w:rsidR="00B12A15" w:rsidRDefault="00B12A15" w:rsidP="00B12A15">
      <w:pPr>
        <w:spacing w:after="0"/>
      </w:pPr>
    </w:p>
    <w:p w:rsidR="00B12A15" w:rsidRDefault="00B12A15" w:rsidP="00B12A15">
      <w:pPr>
        <w:spacing w:after="0"/>
      </w:pPr>
      <w:r>
        <w:t xml:space="preserve">Ду__________ в количестве__________ штук. </w:t>
      </w:r>
    </w:p>
    <w:p w:rsidR="00B12A15" w:rsidRDefault="00B12A15" w:rsidP="00B12A15">
      <w:pPr>
        <w:spacing w:after="0"/>
      </w:pPr>
    </w:p>
    <w:p w:rsidR="00E52349" w:rsidRDefault="00E52349" w:rsidP="00B12A15">
      <w:pPr>
        <w:spacing w:after="0"/>
      </w:pPr>
    </w:p>
    <w:p w:rsidR="00E52349" w:rsidRDefault="00E52349" w:rsidP="00B12A15">
      <w:pPr>
        <w:spacing w:after="0"/>
      </w:pPr>
    </w:p>
    <w:p w:rsidR="00B12A15" w:rsidRDefault="00B12A15" w:rsidP="00B12A15">
      <w:pPr>
        <w:spacing w:after="0"/>
      </w:pPr>
      <w:r>
        <w:t>Дата отгрузки</w:t>
      </w:r>
    </w:p>
    <w:p w:rsidR="00B12A15" w:rsidRDefault="00B12A15" w:rsidP="00B12A15">
      <w:pPr>
        <w:spacing w:after="0"/>
      </w:pPr>
    </w:p>
    <w:p w:rsidR="00B12A15" w:rsidRPr="00B12A15" w:rsidRDefault="00B12A15" w:rsidP="00B12A15">
      <w:pPr>
        <w:spacing w:after="0"/>
      </w:pPr>
      <w:r>
        <w:t xml:space="preserve"> «________» _____________________ 20_______г.</w:t>
      </w:r>
    </w:p>
    <w:sectPr w:rsidR="00B12A15" w:rsidRPr="00B12A15" w:rsidSect="00E52349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4D08" w:rsidRDefault="00174D08" w:rsidP="00B75878">
      <w:pPr>
        <w:spacing w:after="0" w:line="240" w:lineRule="auto"/>
      </w:pPr>
      <w:r>
        <w:separator/>
      </w:r>
    </w:p>
  </w:endnote>
  <w:endnote w:type="continuationSeparator" w:id="0">
    <w:p w:rsidR="00174D08" w:rsidRDefault="00174D08" w:rsidP="00B758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4D08" w:rsidRDefault="00174D08" w:rsidP="00B75878">
      <w:pPr>
        <w:spacing w:after="0" w:line="240" w:lineRule="auto"/>
      </w:pPr>
      <w:r>
        <w:separator/>
      </w:r>
    </w:p>
  </w:footnote>
  <w:footnote w:type="continuationSeparator" w:id="0">
    <w:p w:rsidR="00174D08" w:rsidRDefault="00174D08" w:rsidP="00B758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3A3EE3"/>
    <w:multiLevelType w:val="multilevel"/>
    <w:tmpl w:val="CCB860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878"/>
    <w:rsid w:val="00174D08"/>
    <w:rsid w:val="002743FA"/>
    <w:rsid w:val="003F013E"/>
    <w:rsid w:val="00452C33"/>
    <w:rsid w:val="00503615"/>
    <w:rsid w:val="00584C7E"/>
    <w:rsid w:val="007701C5"/>
    <w:rsid w:val="00782C25"/>
    <w:rsid w:val="00840067"/>
    <w:rsid w:val="008F1CC6"/>
    <w:rsid w:val="0097675B"/>
    <w:rsid w:val="00993141"/>
    <w:rsid w:val="009E3FB1"/>
    <w:rsid w:val="00A734D1"/>
    <w:rsid w:val="00B12A15"/>
    <w:rsid w:val="00B75878"/>
    <w:rsid w:val="00B82D53"/>
    <w:rsid w:val="00BB76C3"/>
    <w:rsid w:val="00BD159B"/>
    <w:rsid w:val="00CB0972"/>
    <w:rsid w:val="00DC5889"/>
    <w:rsid w:val="00E52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5276C440-A060-4CB8-9EF5-333506024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58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75878"/>
  </w:style>
  <w:style w:type="paragraph" w:styleId="a5">
    <w:name w:val="footer"/>
    <w:basedOn w:val="a"/>
    <w:link w:val="a6"/>
    <w:uiPriority w:val="99"/>
    <w:unhideWhenUsed/>
    <w:rsid w:val="00B758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75878"/>
  </w:style>
  <w:style w:type="paragraph" w:styleId="a7">
    <w:name w:val="List Paragraph"/>
    <w:basedOn w:val="a"/>
    <w:uiPriority w:val="34"/>
    <w:qFormat/>
    <w:rsid w:val="00B758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310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package" Target="embeddings/_____Microsoft_Excel1.xlsx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3</Pages>
  <Words>946</Words>
  <Characters>5398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МАЕ</dc:creator>
  <cp:keywords/>
  <dc:description/>
  <cp:lastModifiedBy>МАЕ</cp:lastModifiedBy>
  <cp:revision>11</cp:revision>
  <dcterms:created xsi:type="dcterms:W3CDTF">2021-11-05T09:43:00Z</dcterms:created>
  <dcterms:modified xsi:type="dcterms:W3CDTF">2022-04-08T14:07:00Z</dcterms:modified>
</cp:coreProperties>
</file>